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323" w:rsidRPr="00765323" w:rsidRDefault="00765323" w:rsidP="00765323">
      <w:pPr>
        <w:pStyle w:val="a5"/>
        <w:shd w:val="clear" w:color="auto" w:fill="FFFFFF"/>
        <w:spacing w:before="0" w:beforeAutospacing="0" w:after="0" w:afterAutospacing="0"/>
        <w:rPr>
          <w:rStyle w:val="a6"/>
          <w:rFonts w:eastAsiaTheme="majorEastAsia"/>
          <w:color w:val="111111"/>
          <w:sz w:val="28"/>
          <w:szCs w:val="28"/>
          <w:bdr w:val="none" w:sz="0" w:space="0" w:color="auto" w:frame="1"/>
        </w:rPr>
      </w:pPr>
      <w:r w:rsidRPr="00765323">
        <w:rPr>
          <w:rStyle w:val="a6"/>
          <w:rFonts w:eastAsiaTheme="majorEastAsia"/>
          <w:color w:val="111111"/>
          <w:sz w:val="28"/>
          <w:szCs w:val="28"/>
          <w:bdr w:val="none" w:sz="0" w:space="0" w:color="auto" w:frame="1"/>
        </w:rPr>
        <w:t xml:space="preserve">       Конспект открытого занятия по ФЭМП в средней группе</w:t>
      </w:r>
    </w:p>
    <w:p w:rsidR="00F96DA7" w:rsidRPr="00765323" w:rsidRDefault="00765323" w:rsidP="00F96DA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65323">
        <w:rPr>
          <w:rStyle w:val="a6"/>
          <w:rFonts w:eastAsiaTheme="majorEastAsia"/>
          <w:color w:val="111111"/>
          <w:sz w:val="28"/>
          <w:szCs w:val="28"/>
          <w:bdr w:val="none" w:sz="0" w:space="0" w:color="auto" w:frame="1"/>
        </w:rPr>
        <w:t xml:space="preserve"> </w:t>
      </w:r>
      <w:r w:rsidR="00F96DA7" w:rsidRPr="00765323">
        <w:rPr>
          <w:rStyle w:val="a6"/>
          <w:rFonts w:eastAsiaTheme="majorEastAsia"/>
          <w:color w:val="111111"/>
          <w:sz w:val="28"/>
          <w:szCs w:val="28"/>
          <w:bdr w:val="none" w:sz="0" w:space="0" w:color="auto" w:frame="1"/>
        </w:rPr>
        <w:t>«На помощь трем поросятам»</w:t>
      </w:r>
    </w:p>
    <w:p w:rsidR="00F96DA7" w:rsidRPr="00765323" w:rsidRDefault="00F96DA7" w:rsidP="00F96DA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65323">
        <w:rPr>
          <w:rStyle w:val="a6"/>
          <w:rFonts w:eastAsiaTheme="majorEastAsia"/>
          <w:color w:val="111111"/>
          <w:sz w:val="28"/>
          <w:szCs w:val="28"/>
          <w:bdr w:val="none" w:sz="0" w:space="0" w:color="auto" w:frame="1"/>
        </w:rPr>
        <w:t>Задачи:</w:t>
      </w:r>
    </w:p>
    <w:p w:rsidR="00F96DA7" w:rsidRPr="00765323" w:rsidRDefault="00F96DA7" w:rsidP="00F96DA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65323">
        <w:rPr>
          <w:rStyle w:val="a6"/>
          <w:rFonts w:eastAsiaTheme="majorEastAsia"/>
          <w:color w:val="111111"/>
          <w:sz w:val="28"/>
          <w:szCs w:val="28"/>
          <w:bdr w:val="none" w:sz="0" w:space="0" w:color="auto" w:frame="1"/>
        </w:rPr>
        <w:t>Образовательные:</w:t>
      </w:r>
      <w:r w:rsidRPr="00765323">
        <w:rPr>
          <w:color w:val="111111"/>
          <w:sz w:val="28"/>
          <w:szCs w:val="28"/>
        </w:rPr>
        <w:t> Учить считать до 4 (на основе наглядности, пользуясь правильными приемами счета: называть числительное по порядку, соотносить числительное только с одним предметом; относить последнее числительное ко всем пересчитанным предметам; формировать представление о равенстве и неравенстве групп на основе счета.</w:t>
      </w:r>
    </w:p>
    <w:p w:rsidR="00F96DA7" w:rsidRPr="00765323" w:rsidRDefault="00F96DA7" w:rsidP="00F96DA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65323">
        <w:rPr>
          <w:rStyle w:val="a6"/>
          <w:rFonts w:eastAsiaTheme="majorEastAsia"/>
          <w:color w:val="111111"/>
          <w:sz w:val="28"/>
          <w:szCs w:val="28"/>
          <w:bdr w:val="none" w:sz="0" w:space="0" w:color="auto" w:frame="1"/>
        </w:rPr>
        <w:t>Развивающие:</w:t>
      </w:r>
      <w:r w:rsidRPr="00765323">
        <w:rPr>
          <w:color w:val="111111"/>
          <w:sz w:val="28"/>
          <w:szCs w:val="28"/>
        </w:rPr>
        <w:t> Развивать представление детей о круге, квадрате, треугольнике.</w:t>
      </w:r>
    </w:p>
    <w:p w:rsidR="00F96DA7" w:rsidRPr="00765323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5323">
        <w:rPr>
          <w:color w:val="111111"/>
          <w:sz w:val="28"/>
          <w:szCs w:val="28"/>
        </w:rPr>
        <w:t>Закреплять умение последовательно выкладывать геометрические фигуры согласно схеме.</w:t>
      </w:r>
    </w:p>
    <w:p w:rsidR="00F96DA7" w:rsidRPr="00765323" w:rsidRDefault="00F96DA7" w:rsidP="00F96DA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65323">
        <w:rPr>
          <w:rStyle w:val="a6"/>
          <w:rFonts w:eastAsiaTheme="majorEastAsia"/>
          <w:color w:val="111111"/>
          <w:sz w:val="28"/>
          <w:szCs w:val="28"/>
          <w:bdr w:val="none" w:sz="0" w:space="0" w:color="auto" w:frame="1"/>
        </w:rPr>
        <w:t>Воспитательные:</w:t>
      </w:r>
      <w:r w:rsidRPr="00765323">
        <w:rPr>
          <w:color w:val="111111"/>
          <w:sz w:val="28"/>
          <w:szCs w:val="28"/>
        </w:rPr>
        <w:t> Воспитывать желание помогать друг другу в проблемных ситуациях.</w:t>
      </w:r>
    </w:p>
    <w:p w:rsidR="00F96DA7" w:rsidRPr="00765323" w:rsidRDefault="00F96DA7" w:rsidP="00F96DA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65323">
        <w:rPr>
          <w:rStyle w:val="a6"/>
          <w:rFonts w:eastAsiaTheme="majorEastAsia"/>
          <w:color w:val="111111"/>
          <w:sz w:val="28"/>
          <w:szCs w:val="28"/>
          <w:bdr w:val="none" w:sz="0" w:space="0" w:color="auto" w:frame="1"/>
        </w:rPr>
        <w:t>Дидактический наглядный материал:</w:t>
      </w:r>
      <w:r w:rsidRPr="00765323">
        <w:rPr>
          <w:color w:val="111111"/>
          <w:sz w:val="28"/>
          <w:szCs w:val="28"/>
        </w:rPr>
        <w:t> магнитная доска, картинки с изображением трёх поросят, 4 жёлудя, 3 домика, схема «каменной» дорожки.</w:t>
      </w:r>
    </w:p>
    <w:p w:rsidR="00F96DA7" w:rsidRPr="00765323" w:rsidRDefault="00F96DA7" w:rsidP="00F96DA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65323">
        <w:rPr>
          <w:rStyle w:val="a6"/>
          <w:rFonts w:eastAsiaTheme="majorEastAsia"/>
          <w:color w:val="111111"/>
          <w:sz w:val="28"/>
          <w:szCs w:val="28"/>
          <w:bdr w:val="none" w:sz="0" w:space="0" w:color="auto" w:frame="1"/>
        </w:rPr>
        <w:t>Раздаточный материал:</w:t>
      </w:r>
      <w:r w:rsidRPr="00765323">
        <w:rPr>
          <w:color w:val="111111"/>
          <w:sz w:val="28"/>
          <w:szCs w:val="28"/>
        </w:rPr>
        <w:t> схема для строительства домика, игра-задание «Выложи дорожку», набор геометрических фигур.</w:t>
      </w:r>
    </w:p>
    <w:p w:rsidR="00F96DA7" w:rsidRPr="00765323" w:rsidRDefault="00F96DA7" w:rsidP="00F96DA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65323">
        <w:rPr>
          <w:rStyle w:val="a6"/>
          <w:rFonts w:eastAsiaTheme="majorEastAsia"/>
          <w:color w:val="111111"/>
          <w:sz w:val="28"/>
          <w:szCs w:val="28"/>
          <w:bdr w:val="none" w:sz="0" w:space="0" w:color="auto" w:frame="1"/>
        </w:rPr>
        <w:t>Ход:</w:t>
      </w:r>
    </w:p>
    <w:p w:rsidR="00F96DA7" w:rsidRPr="00765323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5323">
        <w:rPr>
          <w:color w:val="111111"/>
          <w:sz w:val="28"/>
          <w:szCs w:val="28"/>
        </w:rPr>
        <w:t>Приветствие.</w:t>
      </w:r>
    </w:p>
    <w:p w:rsidR="00F96DA7" w:rsidRPr="00765323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5323">
        <w:rPr>
          <w:color w:val="111111"/>
          <w:sz w:val="28"/>
          <w:szCs w:val="28"/>
        </w:rPr>
        <w:t>Встанем рядышком, по кругу, скажем «Здравствуйте» друг другу,</w:t>
      </w:r>
    </w:p>
    <w:p w:rsidR="00F96DA7" w:rsidRPr="00765323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5323">
        <w:rPr>
          <w:color w:val="111111"/>
          <w:sz w:val="28"/>
          <w:szCs w:val="28"/>
        </w:rPr>
        <w:t>Если каждый улыбнётся - утро доброе начнётся.</w:t>
      </w:r>
    </w:p>
    <w:p w:rsidR="00F96DA7" w:rsidRPr="00765323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5323">
        <w:rPr>
          <w:color w:val="111111"/>
          <w:sz w:val="28"/>
          <w:szCs w:val="28"/>
        </w:rPr>
        <w:t>Ребята, сегодня первый солнечный лучик шепнул мне, что в сказочном лесу потерялись поросята из сказки. Давайте отправимся в путешествие им на помощь.</w:t>
      </w:r>
    </w:p>
    <w:p w:rsidR="00F96DA7" w:rsidRPr="00765323" w:rsidRDefault="00F96DA7" w:rsidP="00F96DA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65323">
        <w:rPr>
          <w:color w:val="111111"/>
          <w:sz w:val="28"/>
          <w:szCs w:val="28"/>
        </w:rPr>
        <w:t>Вот мы и в лесу. </w:t>
      </w:r>
      <w:r w:rsidRPr="00765323">
        <w:rPr>
          <w:i/>
          <w:iCs/>
          <w:color w:val="111111"/>
          <w:sz w:val="28"/>
          <w:szCs w:val="28"/>
          <w:bdr w:val="none" w:sz="0" w:space="0" w:color="auto" w:frame="1"/>
        </w:rPr>
        <w:t>(звучит музыка про поросят со словами).</w:t>
      </w:r>
    </w:p>
    <w:p w:rsidR="00F96DA7" w:rsidRPr="00765323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5323">
        <w:rPr>
          <w:color w:val="111111"/>
          <w:sz w:val="28"/>
          <w:szCs w:val="28"/>
        </w:rPr>
        <w:t>В: Ребята, смотрите, кто это здесь? (три поросёнка).</w:t>
      </w:r>
    </w:p>
    <w:p w:rsidR="00F96DA7" w:rsidRPr="00765323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5323">
        <w:rPr>
          <w:color w:val="111111"/>
          <w:sz w:val="28"/>
          <w:szCs w:val="28"/>
        </w:rPr>
        <w:t>В: Скажите, из какой сказки эти поросята? (Это сказка «Три поросёнка»)</w:t>
      </w:r>
    </w:p>
    <w:p w:rsidR="00F96DA7" w:rsidRPr="00765323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5323">
        <w:rPr>
          <w:color w:val="111111"/>
          <w:sz w:val="28"/>
          <w:szCs w:val="28"/>
        </w:rPr>
        <w:t>В: Давайте вспомним, как их зовут. (</w:t>
      </w:r>
      <w:proofErr w:type="spellStart"/>
      <w:r w:rsidRPr="00765323">
        <w:rPr>
          <w:color w:val="111111"/>
          <w:sz w:val="28"/>
          <w:szCs w:val="28"/>
        </w:rPr>
        <w:t>Ниф-Ниф</w:t>
      </w:r>
      <w:proofErr w:type="spellEnd"/>
      <w:r w:rsidRPr="00765323">
        <w:rPr>
          <w:color w:val="111111"/>
          <w:sz w:val="28"/>
          <w:szCs w:val="28"/>
        </w:rPr>
        <w:t xml:space="preserve">, </w:t>
      </w:r>
      <w:proofErr w:type="spellStart"/>
      <w:r w:rsidRPr="00765323">
        <w:rPr>
          <w:color w:val="111111"/>
          <w:sz w:val="28"/>
          <w:szCs w:val="28"/>
        </w:rPr>
        <w:t>Нуф-Нуф</w:t>
      </w:r>
      <w:proofErr w:type="spellEnd"/>
      <w:r w:rsidRPr="00765323">
        <w:rPr>
          <w:color w:val="111111"/>
          <w:sz w:val="28"/>
          <w:szCs w:val="28"/>
        </w:rPr>
        <w:t xml:space="preserve">, </w:t>
      </w:r>
      <w:proofErr w:type="spellStart"/>
      <w:r w:rsidRPr="00765323">
        <w:rPr>
          <w:color w:val="111111"/>
          <w:sz w:val="28"/>
          <w:szCs w:val="28"/>
        </w:rPr>
        <w:t>Наф-Наф</w:t>
      </w:r>
      <w:proofErr w:type="spellEnd"/>
      <w:r w:rsidRPr="00765323">
        <w:rPr>
          <w:color w:val="111111"/>
          <w:sz w:val="28"/>
          <w:szCs w:val="28"/>
        </w:rPr>
        <w:t>).</w:t>
      </w:r>
    </w:p>
    <w:p w:rsidR="00F96DA7" w:rsidRPr="00765323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5323">
        <w:rPr>
          <w:color w:val="111111"/>
          <w:sz w:val="28"/>
          <w:szCs w:val="28"/>
        </w:rPr>
        <w:t>В: Как узнать, сколько поросят? (надо их посчитать).</w:t>
      </w:r>
    </w:p>
    <w:p w:rsidR="00F96DA7" w:rsidRPr="00765323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5323">
        <w:rPr>
          <w:color w:val="111111"/>
          <w:sz w:val="28"/>
          <w:szCs w:val="28"/>
        </w:rPr>
        <w:t>В: Давайте посчитаем. (Считаем вместе и несколько детей индивидуально)</w:t>
      </w:r>
    </w:p>
    <w:p w:rsidR="00F96DA7" w:rsidRPr="00765323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5323">
        <w:rPr>
          <w:color w:val="111111"/>
          <w:sz w:val="28"/>
          <w:szCs w:val="28"/>
        </w:rPr>
        <w:t>Они заблудились, хотят кушать и ищут свои домики. Давайте им поможем? (давайте)</w:t>
      </w:r>
    </w:p>
    <w:p w:rsidR="00F96DA7" w:rsidRPr="00765323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5323">
        <w:rPr>
          <w:color w:val="111111"/>
          <w:sz w:val="28"/>
          <w:szCs w:val="28"/>
        </w:rPr>
        <w:t>В: Что больше всего любят кушать поросята? (жёлуди). Давайте покормим их.</w:t>
      </w:r>
    </w:p>
    <w:p w:rsidR="00F96DA7" w:rsidRPr="00765323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5323">
        <w:rPr>
          <w:color w:val="111111"/>
          <w:sz w:val="28"/>
          <w:szCs w:val="28"/>
        </w:rPr>
        <w:lastRenderedPageBreak/>
        <w:t>В: Сколько нужно желудей? (три)</w:t>
      </w:r>
    </w:p>
    <w:p w:rsidR="00F96DA7" w:rsidRPr="00765323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5323">
        <w:rPr>
          <w:color w:val="111111"/>
          <w:sz w:val="28"/>
          <w:szCs w:val="28"/>
        </w:rPr>
        <w:t>В: А, почему? (три поросёнка)</w:t>
      </w:r>
    </w:p>
    <w:p w:rsidR="00F96DA7" w:rsidRPr="00765323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5323">
        <w:rPr>
          <w:color w:val="111111"/>
          <w:sz w:val="28"/>
          <w:szCs w:val="28"/>
        </w:rPr>
        <w:t xml:space="preserve">Давайте проверим: </w:t>
      </w:r>
      <w:proofErr w:type="spellStart"/>
      <w:r w:rsidRPr="00765323">
        <w:rPr>
          <w:color w:val="111111"/>
          <w:sz w:val="28"/>
          <w:szCs w:val="28"/>
        </w:rPr>
        <w:t>Ниф-Нифу</w:t>
      </w:r>
      <w:proofErr w:type="spellEnd"/>
      <w:r w:rsidRPr="00765323">
        <w:rPr>
          <w:color w:val="111111"/>
          <w:sz w:val="28"/>
          <w:szCs w:val="28"/>
        </w:rPr>
        <w:t xml:space="preserve"> дадим один жёлудь, </w:t>
      </w:r>
      <w:proofErr w:type="spellStart"/>
      <w:r w:rsidRPr="00765323">
        <w:rPr>
          <w:color w:val="111111"/>
          <w:sz w:val="28"/>
          <w:szCs w:val="28"/>
        </w:rPr>
        <w:t>Нуф-Нуфу</w:t>
      </w:r>
      <w:proofErr w:type="spellEnd"/>
      <w:r w:rsidRPr="00765323">
        <w:rPr>
          <w:color w:val="111111"/>
          <w:sz w:val="28"/>
          <w:szCs w:val="28"/>
        </w:rPr>
        <w:t xml:space="preserve"> дадим один жёлудь и </w:t>
      </w:r>
      <w:proofErr w:type="spellStart"/>
      <w:r w:rsidRPr="00765323">
        <w:rPr>
          <w:color w:val="111111"/>
          <w:sz w:val="28"/>
          <w:szCs w:val="28"/>
        </w:rPr>
        <w:t>Наф</w:t>
      </w:r>
      <w:proofErr w:type="spellEnd"/>
      <w:r w:rsidRPr="00765323">
        <w:rPr>
          <w:color w:val="111111"/>
          <w:sz w:val="28"/>
          <w:szCs w:val="28"/>
        </w:rPr>
        <w:t xml:space="preserve">- </w:t>
      </w:r>
      <w:proofErr w:type="spellStart"/>
      <w:r w:rsidRPr="00765323">
        <w:rPr>
          <w:color w:val="111111"/>
          <w:sz w:val="28"/>
          <w:szCs w:val="28"/>
        </w:rPr>
        <w:t>Нафу</w:t>
      </w:r>
      <w:proofErr w:type="spellEnd"/>
      <w:r w:rsidRPr="00765323">
        <w:rPr>
          <w:color w:val="111111"/>
          <w:sz w:val="28"/>
          <w:szCs w:val="28"/>
        </w:rPr>
        <w:t xml:space="preserve"> дадим один жёлудь.</w:t>
      </w:r>
    </w:p>
    <w:p w:rsidR="00F96DA7" w:rsidRPr="00765323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5323">
        <w:rPr>
          <w:color w:val="111111"/>
          <w:sz w:val="28"/>
          <w:szCs w:val="28"/>
        </w:rPr>
        <w:t>В: Сколько желудей? (три)</w:t>
      </w:r>
    </w:p>
    <w:p w:rsidR="00F96DA7" w:rsidRPr="00765323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5323">
        <w:rPr>
          <w:color w:val="111111"/>
          <w:sz w:val="28"/>
          <w:szCs w:val="28"/>
        </w:rPr>
        <w:t>В: А, сколько поросят? (тоже три)</w:t>
      </w:r>
    </w:p>
    <w:p w:rsidR="00F96DA7" w:rsidRPr="00765323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5323">
        <w:rPr>
          <w:color w:val="111111"/>
          <w:sz w:val="28"/>
          <w:szCs w:val="28"/>
        </w:rPr>
        <w:t>В: Что мы можем сказать о поросятах и желудях? (их поровну).</w:t>
      </w:r>
      <w:bookmarkStart w:id="0" w:name="_GoBack"/>
      <w:bookmarkEnd w:id="0"/>
    </w:p>
    <w:p w:rsidR="00F96DA7" w:rsidRPr="00765323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5323">
        <w:rPr>
          <w:color w:val="111111"/>
          <w:sz w:val="28"/>
          <w:szCs w:val="28"/>
        </w:rPr>
        <w:t xml:space="preserve">В: </w:t>
      </w:r>
      <w:proofErr w:type="gramStart"/>
      <w:r w:rsidRPr="00765323">
        <w:rPr>
          <w:color w:val="111111"/>
          <w:sz w:val="28"/>
          <w:szCs w:val="28"/>
        </w:rPr>
        <w:t>С</w:t>
      </w:r>
      <w:proofErr w:type="gramEnd"/>
      <w:r w:rsidRPr="00765323">
        <w:rPr>
          <w:color w:val="111111"/>
          <w:sz w:val="28"/>
          <w:szCs w:val="28"/>
        </w:rPr>
        <w:t xml:space="preserve"> дуба упал ещё один жёлудь. Сколько стало желудей? (ребята считают до 4)</w:t>
      </w:r>
    </w:p>
    <w:p w:rsidR="00F96DA7" w:rsidRPr="00765323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5323">
        <w:rPr>
          <w:color w:val="111111"/>
          <w:sz w:val="28"/>
          <w:szCs w:val="28"/>
        </w:rPr>
        <w:t>В: Чего больше желудей или поросят? На сколько желудей больше, чем поросят?</w:t>
      </w:r>
    </w:p>
    <w:p w:rsidR="00F96DA7" w:rsidRPr="00765323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5323">
        <w:rPr>
          <w:color w:val="111111"/>
          <w:sz w:val="28"/>
          <w:szCs w:val="28"/>
        </w:rPr>
        <w:t>(на один) Значит, 4 больше 3 на 1.</w:t>
      </w:r>
    </w:p>
    <w:p w:rsidR="00F96DA7" w:rsidRPr="00765323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5323">
        <w:rPr>
          <w:color w:val="111111"/>
          <w:sz w:val="28"/>
          <w:szCs w:val="28"/>
        </w:rPr>
        <w:t>В: Где живут поросята? (в домиках).</w:t>
      </w:r>
    </w:p>
    <w:p w:rsidR="00F96DA7" w:rsidRPr="00765323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5323">
        <w:rPr>
          <w:color w:val="111111"/>
          <w:sz w:val="28"/>
          <w:szCs w:val="28"/>
        </w:rPr>
        <w:t>У меня есть картинки, где нарисованы их домики. Давайте посчитаем, сколько домиков у поросят? (три).</w:t>
      </w:r>
    </w:p>
    <w:p w:rsidR="00F96DA7" w:rsidRPr="00765323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5323">
        <w:rPr>
          <w:color w:val="111111"/>
          <w:sz w:val="28"/>
          <w:szCs w:val="28"/>
        </w:rPr>
        <w:t>В: Сколько поросят? (тоже три).</w:t>
      </w:r>
    </w:p>
    <w:p w:rsidR="00F96DA7" w:rsidRPr="00765323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5323">
        <w:rPr>
          <w:color w:val="111111"/>
          <w:sz w:val="28"/>
          <w:szCs w:val="28"/>
        </w:rPr>
        <w:t>В: Что мы можем сказать о поросятах и домиках? (их поровну).</w:t>
      </w:r>
    </w:p>
    <w:p w:rsidR="00F96DA7" w:rsidRPr="00765323" w:rsidRDefault="00F96DA7" w:rsidP="00F96DA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65323">
        <w:rPr>
          <w:i/>
          <w:iCs/>
          <w:color w:val="111111"/>
          <w:sz w:val="28"/>
          <w:szCs w:val="28"/>
          <w:bdr w:val="none" w:sz="0" w:space="0" w:color="auto" w:frame="1"/>
        </w:rPr>
        <w:t>(звучит музыка про волка).</w:t>
      </w:r>
    </w:p>
    <w:p w:rsidR="00F96DA7" w:rsidRPr="00765323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5323">
        <w:rPr>
          <w:color w:val="111111"/>
          <w:sz w:val="28"/>
          <w:szCs w:val="28"/>
        </w:rPr>
        <w:t>В: Ой, как страшно. Это, наверное, волк.</w:t>
      </w:r>
    </w:p>
    <w:p w:rsidR="00F96DA7" w:rsidRPr="00765323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5323">
        <w:rPr>
          <w:color w:val="111111"/>
          <w:sz w:val="28"/>
          <w:szCs w:val="28"/>
        </w:rPr>
        <w:t>Ребята, пойдёмте скорее за стол</w:t>
      </w:r>
      <w:r w:rsidR="00765323" w:rsidRPr="00765323">
        <w:rPr>
          <w:color w:val="111111"/>
          <w:sz w:val="28"/>
          <w:szCs w:val="28"/>
        </w:rPr>
        <w:t>ы и сделаем поросятам домики из геометрических фигур.</w:t>
      </w:r>
      <w:r w:rsidRPr="00765323">
        <w:rPr>
          <w:color w:val="111111"/>
          <w:sz w:val="28"/>
          <w:szCs w:val="28"/>
        </w:rPr>
        <w:t xml:space="preserve"> У вас на столах есть схемы дома. Их надо правильно прочитать. Из каких геометрических фигур вам предстоит построить дом.</w:t>
      </w:r>
    </w:p>
    <w:p w:rsidR="00F96DA7" w:rsidRPr="00765323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5323">
        <w:rPr>
          <w:color w:val="111111"/>
          <w:sz w:val="28"/>
          <w:szCs w:val="28"/>
        </w:rPr>
        <w:t>Сколько нам нужно взять фигур? (три)</w:t>
      </w:r>
    </w:p>
    <w:p w:rsidR="00F96DA7" w:rsidRPr="00765323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5323">
        <w:rPr>
          <w:color w:val="111111"/>
          <w:sz w:val="28"/>
          <w:szCs w:val="28"/>
        </w:rPr>
        <w:t>Какие фигуры потребуются? (квадрат, треугольник и круг)</w:t>
      </w:r>
    </w:p>
    <w:p w:rsidR="00F96DA7" w:rsidRPr="00765323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5323">
        <w:rPr>
          <w:color w:val="111111"/>
          <w:sz w:val="28"/>
          <w:szCs w:val="28"/>
        </w:rPr>
        <w:t>У вас на столах фигуры разного цвета, нужно выбрать только те фигуры, которые есть у вас на схеме. Рассмотрите их внимательно и приступайте к работе.</w:t>
      </w:r>
    </w:p>
    <w:p w:rsidR="00F96DA7" w:rsidRPr="00765323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5323">
        <w:rPr>
          <w:color w:val="111111"/>
          <w:sz w:val="28"/>
          <w:szCs w:val="28"/>
        </w:rPr>
        <w:t>Дети выкладывают на столе дом из разноцветных геометрических фигур.</w:t>
      </w:r>
    </w:p>
    <w:p w:rsidR="00F96DA7" w:rsidRPr="00765323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5323">
        <w:rPr>
          <w:color w:val="111111"/>
          <w:sz w:val="28"/>
          <w:szCs w:val="28"/>
        </w:rPr>
        <w:t>В: Молодцы, ребята, справились, теперь покажем, как мы строили дом.</w:t>
      </w:r>
    </w:p>
    <w:p w:rsidR="00F96DA7" w:rsidRPr="00765323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5323">
        <w:rPr>
          <w:color w:val="111111"/>
          <w:sz w:val="28"/>
          <w:szCs w:val="28"/>
        </w:rPr>
        <w:t>Дети выходят на полянку.</w:t>
      </w:r>
    </w:p>
    <w:p w:rsidR="00F96DA7" w:rsidRPr="00765323" w:rsidRDefault="00F96DA7" w:rsidP="00F96DA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65323">
        <w:rPr>
          <w:rStyle w:val="a6"/>
          <w:rFonts w:eastAsiaTheme="majorEastAsia"/>
          <w:color w:val="111111"/>
          <w:sz w:val="28"/>
          <w:szCs w:val="28"/>
          <w:bdr w:val="none" w:sz="0" w:space="0" w:color="auto" w:frame="1"/>
        </w:rPr>
        <w:t>Пальчиковая гимнастика "Строим дом"</w:t>
      </w:r>
    </w:p>
    <w:p w:rsidR="00F96DA7" w:rsidRPr="00765323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5323">
        <w:rPr>
          <w:color w:val="111111"/>
          <w:sz w:val="28"/>
          <w:szCs w:val="28"/>
        </w:rPr>
        <w:lastRenderedPageBreak/>
        <w:t>Целый день тук да тук - раздается звонкий стук.</w:t>
      </w:r>
    </w:p>
    <w:p w:rsidR="00F96DA7" w:rsidRPr="00765323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5323">
        <w:rPr>
          <w:color w:val="111111"/>
          <w:sz w:val="28"/>
          <w:szCs w:val="28"/>
        </w:rPr>
        <w:t>(руки сжаты в кулаки, большой палец поднят вверх, постукивает по указательным пальцам)</w:t>
      </w:r>
    </w:p>
    <w:p w:rsidR="00F96DA7" w:rsidRPr="00765323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5323">
        <w:rPr>
          <w:color w:val="111111"/>
          <w:sz w:val="28"/>
          <w:szCs w:val="28"/>
        </w:rPr>
        <w:t>Молоточки стучат, (стучать кулаком о кулак)</w:t>
      </w:r>
    </w:p>
    <w:p w:rsidR="00F96DA7" w:rsidRPr="00765323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5323">
        <w:rPr>
          <w:color w:val="111111"/>
          <w:sz w:val="28"/>
          <w:szCs w:val="28"/>
        </w:rPr>
        <w:t>Строим домик для поросят. (пальцы соединить, показать «крышу»)</w:t>
      </w:r>
    </w:p>
    <w:p w:rsidR="00F96DA7" w:rsidRPr="00765323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5323">
        <w:rPr>
          <w:color w:val="111111"/>
          <w:sz w:val="28"/>
          <w:szCs w:val="28"/>
        </w:rPr>
        <w:t>Вот какой хороший дом, (сжимать-разжимать пальцы)</w:t>
      </w:r>
    </w:p>
    <w:p w:rsidR="00F96DA7" w:rsidRPr="00765323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5323">
        <w:rPr>
          <w:color w:val="111111"/>
          <w:sz w:val="28"/>
          <w:szCs w:val="28"/>
        </w:rPr>
        <w:t>Как мы славно заживем. (вращать кисти рук)</w:t>
      </w:r>
    </w:p>
    <w:p w:rsidR="00F96DA7" w:rsidRPr="00765323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5323">
        <w:rPr>
          <w:color w:val="111111"/>
          <w:sz w:val="28"/>
          <w:szCs w:val="28"/>
        </w:rPr>
        <w:t>Дети подходят к мольберту.</w:t>
      </w:r>
    </w:p>
    <w:p w:rsidR="00F96DA7" w:rsidRPr="00765323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5323">
        <w:rPr>
          <w:color w:val="111111"/>
          <w:sz w:val="28"/>
          <w:szCs w:val="28"/>
        </w:rPr>
        <w:t>В: Чтобы поросята быстрее дошли до дома, нужно выложить каменную дорожку к домику по определенной схеме: красный круг, жёлтый квадрат, синий треугольник.</w:t>
      </w:r>
    </w:p>
    <w:p w:rsidR="00F96DA7" w:rsidRPr="00765323" w:rsidRDefault="00F96DA7" w:rsidP="00F96DA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65323">
        <w:rPr>
          <w:rStyle w:val="a6"/>
          <w:rFonts w:eastAsiaTheme="majorEastAsia"/>
          <w:color w:val="111111"/>
          <w:sz w:val="28"/>
          <w:szCs w:val="28"/>
          <w:bdr w:val="none" w:sz="0" w:space="0" w:color="auto" w:frame="1"/>
        </w:rPr>
        <w:t>Игра «Выложи дорожку».</w:t>
      </w:r>
    </w:p>
    <w:p w:rsidR="00F96DA7" w:rsidRPr="00765323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5323">
        <w:rPr>
          <w:color w:val="111111"/>
          <w:sz w:val="28"/>
          <w:szCs w:val="28"/>
        </w:rPr>
        <w:t>Выкладывать мы начнем с красного круга. Положите его в начало дорожки. Какая фигура следующая? (желтый квадрат) А, дальше? (синий треугольник)</w:t>
      </w:r>
    </w:p>
    <w:p w:rsidR="00F96DA7" w:rsidRPr="00765323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5323">
        <w:rPr>
          <w:color w:val="111111"/>
          <w:sz w:val="28"/>
          <w:szCs w:val="28"/>
        </w:rPr>
        <w:t>Продолжайте работу, пока не кончатся камни.</w:t>
      </w:r>
    </w:p>
    <w:p w:rsidR="00F96DA7" w:rsidRPr="00765323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5323">
        <w:rPr>
          <w:color w:val="111111"/>
          <w:sz w:val="28"/>
          <w:szCs w:val="28"/>
        </w:rPr>
        <w:t>В: Теперь поросята найдут дорогу домой.</w:t>
      </w:r>
    </w:p>
    <w:p w:rsidR="00F96DA7" w:rsidRPr="00765323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5323">
        <w:rPr>
          <w:color w:val="111111"/>
          <w:sz w:val="28"/>
          <w:szCs w:val="28"/>
        </w:rPr>
        <w:t>Да и нам пора возвращаться из сказочного леса. Используем волшебные слова:</w:t>
      </w:r>
    </w:p>
    <w:p w:rsidR="00F96DA7" w:rsidRPr="00765323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5323">
        <w:rPr>
          <w:color w:val="111111"/>
          <w:sz w:val="28"/>
          <w:szCs w:val="28"/>
        </w:rPr>
        <w:t>В: Вправо-влево повернись, в группу возвратись.</w:t>
      </w:r>
    </w:p>
    <w:p w:rsidR="00F96DA7" w:rsidRPr="00765323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5323">
        <w:rPr>
          <w:color w:val="111111"/>
          <w:sz w:val="28"/>
          <w:szCs w:val="28"/>
        </w:rPr>
        <w:t>-Куда мы ребята, сегодня ходили?</w:t>
      </w:r>
    </w:p>
    <w:p w:rsidR="00F96DA7" w:rsidRPr="00765323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5323">
        <w:rPr>
          <w:color w:val="111111"/>
          <w:sz w:val="28"/>
          <w:szCs w:val="28"/>
        </w:rPr>
        <w:t>-Что мы делали в сказочном лесу?</w:t>
      </w:r>
    </w:p>
    <w:p w:rsidR="00F96DA7" w:rsidRPr="00765323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5323">
        <w:rPr>
          <w:color w:val="111111"/>
          <w:sz w:val="28"/>
          <w:szCs w:val="28"/>
        </w:rPr>
        <w:t>-Кто живёт в лесу?</w:t>
      </w:r>
    </w:p>
    <w:p w:rsidR="00F96DA7" w:rsidRPr="00765323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5323">
        <w:rPr>
          <w:color w:val="111111"/>
          <w:sz w:val="28"/>
          <w:szCs w:val="28"/>
        </w:rPr>
        <w:t>-Как звали поросят?</w:t>
      </w:r>
    </w:p>
    <w:p w:rsidR="00F96DA7" w:rsidRPr="00765323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5323">
        <w:rPr>
          <w:color w:val="111111"/>
          <w:sz w:val="28"/>
          <w:szCs w:val="28"/>
        </w:rPr>
        <w:t>Сколько их было?</w:t>
      </w:r>
    </w:p>
    <w:p w:rsidR="00F96DA7" w:rsidRPr="00765323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5323">
        <w:rPr>
          <w:color w:val="111111"/>
          <w:sz w:val="28"/>
          <w:szCs w:val="28"/>
        </w:rPr>
        <w:t>-Что мы делали для поросят?</w:t>
      </w:r>
    </w:p>
    <w:p w:rsidR="00F96DA7" w:rsidRPr="00765323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5323">
        <w:rPr>
          <w:color w:val="111111"/>
          <w:sz w:val="28"/>
          <w:szCs w:val="28"/>
        </w:rPr>
        <w:t>-Вам понравилось делать добрые дела?</w:t>
      </w:r>
    </w:p>
    <w:p w:rsidR="00F96DA7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96DA7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96DA7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96DA7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96DA7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96DA7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96DA7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96DA7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96DA7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96DA7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96DA7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96DA7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96DA7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96DA7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96DA7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96DA7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96DA7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96DA7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96DA7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96DA7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96DA7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96DA7" w:rsidRDefault="00F96DA7" w:rsidP="00F96DA7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357FA1" w:rsidRDefault="00357FA1"/>
    <w:sectPr w:rsidR="00357FA1" w:rsidSect="0076532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DA7"/>
    <w:rsid w:val="001E337E"/>
    <w:rsid w:val="00357FA1"/>
    <w:rsid w:val="00765323"/>
    <w:rsid w:val="00F9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C82E7"/>
  <w15:chartTrackingRefBased/>
  <w15:docId w15:val="{0118E252-894E-4087-BC58-CDD4AD864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33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 ы"/>
    <w:basedOn w:val="2"/>
    <w:link w:val="22"/>
    <w:qFormat/>
    <w:rsid w:val="001E337E"/>
    <w:pPr>
      <w:keepLines w:val="0"/>
      <w:suppressAutoHyphens/>
      <w:spacing w:before="240" w:after="60" w:line="360" w:lineRule="auto"/>
      <w:jc w:val="both"/>
    </w:pPr>
    <w:rPr>
      <w:b/>
      <w:bCs/>
      <w:iCs/>
      <w:color w:val="auto"/>
      <w:sz w:val="28"/>
      <w:szCs w:val="28"/>
      <w:lang w:eastAsia="ar-SA"/>
    </w:rPr>
  </w:style>
  <w:style w:type="character" w:customStyle="1" w:styleId="22">
    <w:name w:val="Заголовок 2 ы Знак"/>
    <w:basedOn w:val="20"/>
    <w:link w:val="21"/>
    <w:rsid w:val="001E337E"/>
    <w:rPr>
      <w:rFonts w:asciiTheme="majorHAnsi" w:eastAsiaTheme="majorEastAsia" w:hAnsiTheme="majorHAnsi" w:cstheme="majorBidi"/>
      <w:b/>
      <w:bCs/>
      <w:iCs/>
      <w:color w:val="2E74B5" w:themeColor="accent1" w:themeShade="BF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1E337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F96D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6DA7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F96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96D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8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Семеновы</dc:creator>
  <cp:keywords/>
  <dc:description/>
  <cp:lastModifiedBy>Семеновы</cp:lastModifiedBy>
  <cp:revision>1</cp:revision>
  <cp:lastPrinted>2022-12-11T09:35:00Z</cp:lastPrinted>
  <dcterms:created xsi:type="dcterms:W3CDTF">2022-12-11T09:33:00Z</dcterms:created>
  <dcterms:modified xsi:type="dcterms:W3CDTF">2022-12-11T09:49:00Z</dcterms:modified>
</cp:coreProperties>
</file>